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4831" w:rsidRPr="00104831" w:rsidRDefault="00104831" w:rsidP="00104831">
      <w:pPr>
        <w:autoSpaceDE w:val="0"/>
        <w:autoSpaceDN w:val="0"/>
        <w:adjustRightInd w:val="0"/>
        <w:ind w:firstLine="709"/>
        <w:jc w:val="center"/>
        <w:rPr>
          <w:rFonts w:eastAsia="Calibri"/>
          <w:b/>
          <w:color w:val="000000"/>
          <w:sz w:val="32"/>
          <w:szCs w:val="32"/>
          <w:lang w:eastAsia="en-US"/>
        </w:rPr>
      </w:pPr>
      <w:r w:rsidRPr="00104831">
        <w:rPr>
          <w:rFonts w:eastAsia="Calibri"/>
          <w:b/>
          <w:color w:val="000000"/>
          <w:sz w:val="32"/>
          <w:szCs w:val="32"/>
          <w:lang w:eastAsia="en-US"/>
        </w:rPr>
        <w:t>Уважаемые налогоплательщики!</w:t>
      </w:r>
    </w:p>
    <w:p w:rsidR="00104831" w:rsidRPr="00104831" w:rsidRDefault="00104831" w:rsidP="00104831">
      <w:pPr>
        <w:autoSpaceDE w:val="0"/>
        <w:autoSpaceDN w:val="0"/>
        <w:adjustRightInd w:val="0"/>
        <w:spacing w:line="360" w:lineRule="auto"/>
        <w:ind w:firstLine="709"/>
        <w:jc w:val="center"/>
        <w:rPr>
          <w:rFonts w:eastAsia="Calibri"/>
          <w:color w:val="000000"/>
          <w:sz w:val="28"/>
          <w:szCs w:val="28"/>
          <w:lang w:eastAsia="en-US"/>
        </w:rPr>
      </w:pPr>
    </w:p>
    <w:p w:rsidR="00104831" w:rsidRPr="00104831" w:rsidRDefault="00104831" w:rsidP="00104831">
      <w:pPr>
        <w:pStyle w:val="a4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</w:rPr>
      </w:pPr>
      <w:proofErr w:type="gramStart"/>
      <w:r w:rsidRPr="00104831">
        <w:rPr>
          <w:sz w:val="28"/>
          <w:szCs w:val="28"/>
        </w:rPr>
        <w:t xml:space="preserve">Межрайонная ИФНС России №5 по Ханты – Мансийскому автономному округу – Югре, информирует о возможности взаимодействия с налоговыми органами в целях получения разъяснений по интересующим вопросам путем обращения в инспекцию в режиме </w:t>
      </w:r>
      <w:r w:rsidRPr="00104831">
        <w:rPr>
          <w:sz w:val="28"/>
          <w:szCs w:val="28"/>
          <w:u w:val="single"/>
        </w:rPr>
        <w:t>Видеоконференцсвязи</w:t>
      </w:r>
      <w:r w:rsidRPr="00104831">
        <w:rPr>
          <w:sz w:val="28"/>
          <w:szCs w:val="28"/>
        </w:rPr>
        <w:t>.</w:t>
      </w:r>
      <w:proofErr w:type="gramEnd"/>
    </w:p>
    <w:p w:rsidR="00104831" w:rsidRPr="00104831" w:rsidRDefault="00104831" w:rsidP="00104831">
      <w:pPr>
        <w:pStyle w:val="a4"/>
        <w:spacing w:before="0" w:beforeAutospacing="0" w:after="0" w:afterAutospacing="0" w:line="360" w:lineRule="auto"/>
        <w:ind w:firstLine="709"/>
        <w:contextualSpacing/>
        <w:jc w:val="both"/>
        <w:rPr>
          <w:i/>
          <w:sz w:val="28"/>
          <w:szCs w:val="28"/>
        </w:rPr>
      </w:pPr>
      <w:r w:rsidRPr="00104831">
        <w:rPr>
          <w:sz w:val="28"/>
          <w:szCs w:val="28"/>
        </w:rPr>
        <w:t xml:space="preserve">Сеансы видеоконференцсвязи проводятся с 27.04.2020 еженедельно в четверг </w:t>
      </w:r>
      <w:r w:rsidRPr="00104831">
        <w:rPr>
          <w:i/>
          <w:sz w:val="28"/>
          <w:szCs w:val="28"/>
        </w:rPr>
        <w:t>с 11.00 ч до12.00 ч.</w:t>
      </w:r>
    </w:p>
    <w:p w:rsidR="00104831" w:rsidRPr="00104831" w:rsidRDefault="00104831" w:rsidP="00104831">
      <w:pPr>
        <w:pStyle w:val="a4"/>
        <w:spacing w:before="0" w:beforeAutospacing="0" w:after="0" w:afterAutospacing="0" w:line="360" w:lineRule="auto"/>
        <w:ind w:firstLine="709"/>
        <w:contextualSpacing/>
        <w:jc w:val="both"/>
        <w:rPr>
          <w:i/>
          <w:sz w:val="28"/>
          <w:szCs w:val="28"/>
        </w:rPr>
      </w:pPr>
      <w:r w:rsidRPr="00104831">
        <w:rPr>
          <w:sz w:val="28"/>
          <w:szCs w:val="28"/>
        </w:rPr>
        <w:t xml:space="preserve">Для того чтобы воспользоваться возможностью обращения в инспекцию в указанном формате, Вам необходимо направить </w:t>
      </w:r>
      <w:r w:rsidRPr="00104831">
        <w:rPr>
          <w:i/>
          <w:sz w:val="28"/>
          <w:szCs w:val="28"/>
        </w:rPr>
        <w:t>Заявку</w:t>
      </w:r>
      <w:r w:rsidRPr="00104831">
        <w:rPr>
          <w:sz w:val="28"/>
          <w:szCs w:val="28"/>
        </w:rPr>
        <w:t xml:space="preserve">, а также </w:t>
      </w:r>
      <w:r w:rsidRPr="00104831">
        <w:rPr>
          <w:i/>
          <w:sz w:val="28"/>
          <w:szCs w:val="28"/>
        </w:rPr>
        <w:t>Согласие</w:t>
      </w:r>
      <w:r w:rsidRPr="00104831">
        <w:rPr>
          <w:sz w:val="28"/>
          <w:szCs w:val="28"/>
        </w:rPr>
        <w:t xml:space="preserve"> для участия в сеансе видеоконференцсвязи с возможностью доступа к нему иных лиц по адресу электронной почты </w:t>
      </w:r>
      <w:hyperlink r:id="rId5" w:history="1">
        <w:r w:rsidRPr="00104831">
          <w:rPr>
            <w:rStyle w:val="a3"/>
            <w:i/>
            <w:sz w:val="28"/>
            <w:szCs w:val="28"/>
          </w:rPr>
          <w:t>a.fedorova.r8607@nalog.ru</w:t>
        </w:r>
      </w:hyperlink>
      <w:r w:rsidRPr="00104831">
        <w:rPr>
          <w:i/>
          <w:sz w:val="28"/>
          <w:szCs w:val="28"/>
        </w:rPr>
        <w:t>.</w:t>
      </w:r>
    </w:p>
    <w:p w:rsidR="00104831" w:rsidRPr="00104831" w:rsidRDefault="00104831" w:rsidP="00104831">
      <w:pPr>
        <w:pStyle w:val="a4"/>
        <w:spacing w:before="0" w:beforeAutospacing="0" w:after="0" w:afterAutospacing="0" w:line="360" w:lineRule="auto"/>
        <w:ind w:firstLine="709"/>
        <w:contextualSpacing/>
        <w:jc w:val="both"/>
        <w:rPr>
          <w:sz w:val="28"/>
          <w:szCs w:val="28"/>
        </w:rPr>
      </w:pPr>
      <w:r w:rsidRPr="00104831">
        <w:rPr>
          <w:sz w:val="28"/>
          <w:szCs w:val="28"/>
        </w:rPr>
        <w:t>В заявке Вам необходимо будет также указать свой контактный адрес электронной почты для направления Вам налоговым органом приглашение с указанием даты и времени.</w:t>
      </w:r>
    </w:p>
    <w:p w:rsidR="00385E95" w:rsidRDefault="00104831" w:rsidP="00104831">
      <w:pPr>
        <w:pStyle w:val="a4"/>
        <w:spacing w:before="0" w:beforeAutospacing="0" w:after="0" w:afterAutospacing="0" w:line="360" w:lineRule="auto"/>
        <w:ind w:firstLine="709"/>
        <w:contextualSpacing/>
        <w:jc w:val="both"/>
      </w:pPr>
      <w:r w:rsidRPr="00104831">
        <w:rPr>
          <w:i/>
          <w:sz w:val="28"/>
          <w:szCs w:val="28"/>
        </w:rPr>
        <w:t>При этом налоговая служба обращает внимание на распространение запрета на обсуждение в ходе видеоконференции конфиденциальной информации, а также информации, подпадающей под действие  статьи 102 Налогового кодекса Российской Федерации.</w:t>
      </w:r>
      <w:bookmarkStart w:id="0" w:name="_GoBack"/>
      <w:bookmarkEnd w:id="0"/>
    </w:p>
    <w:sectPr w:rsidR="00385E9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4831"/>
    <w:rsid w:val="00104831"/>
    <w:rsid w:val="00385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8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04831"/>
    <w:rPr>
      <w:color w:val="0000FF"/>
      <w:u w:val="single"/>
    </w:rPr>
  </w:style>
  <w:style w:type="paragraph" w:styleId="a4">
    <w:name w:val="Normal (Web)"/>
    <w:basedOn w:val="a"/>
    <w:uiPriority w:val="99"/>
    <w:rsid w:val="00104831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483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104831"/>
    <w:rPr>
      <w:color w:val="0000FF"/>
      <w:u w:val="single"/>
    </w:rPr>
  </w:style>
  <w:style w:type="paragraph" w:styleId="a4">
    <w:name w:val="Normal (Web)"/>
    <w:basedOn w:val="a"/>
    <w:uiPriority w:val="99"/>
    <w:rsid w:val="0010483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.fedorova.r8607@nalog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163</Words>
  <Characters>933</Characters>
  <Application>Microsoft Office Word</Application>
  <DocSecurity>0</DocSecurity>
  <Lines>7</Lines>
  <Paragraphs>2</Paragraphs>
  <ScaleCrop>false</ScaleCrop>
  <Company/>
  <LinksUpToDate>false</LinksUpToDate>
  <CharactersWithSpaces>1094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Асия Назибовна Файзуллина</dc:creator>
  <cp:lastModifiedBy>Асия Назибовна Файзуллина</cp:lastModifiedBy>
  <cp:revision>1</cp:revision>
  <dcterms:created xsi:type="dcterms:W3CDTF">2020-08-05T07:29:00Z</dcterms:created>
  <dcterms:modified xsi:type="dcterms:W3CDTF">2020-08-05T07:30:00Z</dcterms:modified>
</cp:coreProperties>
</file>